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6D2" w:rsidRDefault="002516D2" w:rsidP="002516D2"/>
    <w:p w:rsidR="002516D2" w:rsidRPr="002516D2" w:rsidRDefault="002516D2" w:rsidP="002516D2">
      <w:pPr>
        <w:jc w:val="center"/>
        <w:rPr>
          <w:rFonts w:hint="eastAsia"/>
          <w:b/>
        </w:rPr>
      </w:pPr>
      <w:r w:rsidRPr="002516D2">
        <w:rPr>
          <w:rFonts w:hint="eastAsia"/>
          <w:b/>
        </w:rPr>
        <w:t>长江职业学院校内实训室</w:t>
      </w:r>
      <w:r w:rsidRPr="002516D2">
        <w:rPr>
          <w:rFonts w:hint="eastAsia"/>
          <w:b/>
        </w:rPr>
        <w:t>(</w:t>
      </w:r>
      <w:r w:rsidRPr="002516D2">
        <w:rPr>
          <w:rFonts w:hint="eastAsia"/>
          <w:b/>
        </w:rPr>
        <w:t>基地</w:t>
      </w:r>
      <w:r w:rsidRPr="002516D2">
        <w:rPr>
          <w:rFonts w:hint="eastAsia"/>
          <w:b/>
        </w:rPr>
        <w:t>)</w:t>
      </w:r>
      <w:r w:rsidRPr="002516D2">
        <w:rPr>
          <w:rFonts w:hint="eastAsia"/>
          <w:b/>
        </w:rPr>
        <w:t>建设管理暂行办法</w:t>
      </w:r>
    </w:p>
    <w:p w:rsidR="002516D2" w:rsidRDefault="002516D2" w:rsidP="002516D2"/>
    <w:p w:rsidR="002516D2" w:rsidRDefault="002516D2" w:rsidP="002516D2">
      <w:pPr>
        <w:jc w:val="center"/>
        <w:rPr>
          <w:rFonts w:hint="eastAsia"/>
        </w:rPr>
      </w:pPr>
      <w:r>
        <w:rPr>
          <w:rFonts w:hint="eastAsia"/>
        </w:rPr>
        <w:t>长职院办文</w:t>
      </w:r>
      <w:r>
        <w:rPr>
          <w:rFonts w:hint="eastAsia"/>
        </w:rPr>
        <w:t>[2016] 44</w:t>
      </w:r>
      <w:r>
        <w:rPr>
          <w:rFonts w:hint="eastAsia"/>
        </w:rPr>
        <w:t>号</w:t>
      </w:r>
    </w:p>
    <w:p w:rsidR="002516D2" w:rsidRDefault="002516D2" w:rsidP="002516D2"/>
    <w:p w:rsidR="002516D2" w:rsidRDefault="002516D2" w:rsidP="002516D2">
      <w:pPr>
        <w:ind w:firstLineChars="200" w:firstLine="420"/>
        <w:rPr>
          <w:rFonts w:hint="eastAsia"/>
        </w:rPr>
      </w:pPr>
      <w:r>
        <w:rPr>
          <w:rFonts w:hint="eastAsia"/>
        </w:rPr>
        <w:t>为进一步加强和规范</w:t>
      </w:r>
      <w:bookmarkStart w:id="0" w:name="_GoBack"/>
      <w:bookmarkEnd w:id="0"/>
      <w:r>
        <w:rPr>
          <w:rFonts w:hint="eastAsia"/>
        </w:rPr>
        <w:t>校内实训室</w:t>
      </w:r>
      <w:r>
        <w:rPr>
          <w:rFonts w:hint="eastAsia"/>
        </w:rPr>
        <w:t>(</w:t>
      </w:r>
      <w:proofErr w:type="gramStart"/>
      <w:r>
        <w:rPr>
          <w:rFonts w:hint="eastAsia"/>
        </w:rPr>
        <w:t>含实训</w:t>
      </w:r>
      <w:proofErr w:type="gramEnd"/>
      <w:r>
        <w:rPr>
          <w:rFonts w:hint="eastAsia"/>
        </w:rPr>
        <w:t>基地，下同</w:t>
      </w:r>
      <w:r>
        <w:rPr>
          <w:rFonts w:hint="eastAsia"/>
        </w:rPr>
        <w:t>)</w:t>
      </w:r>
      <w:r>
        <w:rPr>
          <w:rFonts w:hint="eastAsia"/>
        </w:rPr>
        <w:t>的建设，明确校内实训室的功能与任务，为学生实训及教学、科研、生产、社会培训、职业技能鉴定等提供良好的技术支撑，更好地发挥实训室的作用，特制定本办法。</w:t>
      </w:r>
    </w:p>
    <w:p w:rsidR="002516D2" w:rsidRDefault="002516D2" w:rsidP="002516D2">
      <w:pPr>
        <w:ind w:firstLineChars="200" w:firstLine="420"/>
      </w:pPr>
    </w:p>
    <w:p w:rsidR="002516D2" w:rsidRDefault="002516D2" w:rsidP="002516D2">
      <w:pPr>
        <w:ind w:firstLineChars="200" w:firstLine="420"/>
        <w:rPr>
          <w:rFonts w:hint="eastAsia"/>
        </w:rPr>
      </w:pPr>
      <w:r>
        <w:rPr>
          <w:rFonts w:hint="eastAsia"/>
        </w:rPr>
        <w:t>第一章建设原则</w:t>
      </w:r>
    </w:p>
    <w:p w:rsidR="002516D2" w:rsidRDefault="002516D2" w:rsidP="002516D2">
      <w:pPr>
        <w:ind w:firstLineChars="200" w:firstLine="420"/>
      </w:pPr>
    </w:p>
    <w:p w:rsidR="002516D2" w:rsidRDefault="002516D2" w:rsidP="002516D2">
      <w:pPr>
        <w:ind w:firstLineChars="200" w:firstLine="420"/>
        <w:rPr>
          <w:rFonts w:hint="eastAsia"/>
        </w:rPr>
      </w:pPr>
      <w:r>
        <w:rPr>
          <w:rFonts w:hint="eastAsia"/>
        </w:rPr>
        <w:t>第一条确保重点、兼顾一般原则。坚持按照学校实训室建设的总体规划，突出重点、分步实施、注重效益，确保重点专业实训室的经费投入，努力打造一批能充分实现学生职业关键能力培养和职业道德素质提高的</w:t>
      </w:r>
      <w:proofErr w:type="gramStart"/>
      <w:r>
        <w:rPr>
          <w:rFonts w:hint="eastAsia"/>
        </w:rPr>
        <w:t>一</w:t>
      </w:r>
      <w:proofErr w:type="gramEnd"/>
      <w:r>
        <w:rPr>
          <w:rFonts w:hint="eastAsia"/>
        </w:rPr>
        <w:t>-</w:t>
      </w:r>
      <w:r>
        <w:rPr>
          <w:rFonts w:hint="eastAsia"/>
        </w:rPr>
        <w:t>流</w:t>
      </w:r>
      <w:r>
        <w:rPr>
          <w:rFonts w:hint="eastAsia"/>
        </w:rPr>
        <w:t xml:space="preserve"> </w:t>
      </w:r>
      <w:r>
        <w:rPr>
          <w:rFonts w:hint="eastAsia"/>
        </w:rPr>
        <w:t>校内实训室。</w:t>
      </w:r>
    </w:p>
    <w:p w:rsidR="002516D2" w:rsidRDefault="002516D2" w:rsidP="002516D2">
      <w:pPr>
        <w:ind w:firstLineChars="200" w:firstLine="420"/>
      </w:pPr>
    </w:p>
    <w:p w:rsidR="002516D2" w:rsidRDefault="002516D2" w:rsidP="002516D2">
      <w:pPr>
        <w:ind w:firstLineChars="200" w:firstLine="420"/>
        <w:rPr>
          <w:rFonts w:hint="eastAsia"/>
        </w:rPr>
      </w:pPr>
      <w:r>
        <w:rPr>
          <w:rFonts w:hint="eastAsia"/>
        </w:rPr>
        <w:t>第二条资源共享原则。实训室的设置，要符合专业建设规划和人才培养方案的要求，要按照专业群进行优化配置、优化组合、共享共用。</w:t>
      </w:r>
    </w:p>
    <w:p w:rsidR="002516D2" w:rsidRDefault="002516D2" w:rsidP="002516D2">
      <w:pPr>
        <w:ind w:firstLineChars="200" w:firstLine="420"/>
      </w:pPr>
    </w:p>
    <w:p w:rsidR="002516D2" w:rsidRDefault="002516D2" w:rsidP="002516D2">
      <w:pPr>
        <w:ind w:firstLineChars="200" w:firstLine="420"/>
        <w:rPr>
          <w:rFonts w:hint="eastAsia"/>
        </w:rPr>
      </w:pPr>
      <w:r>
        <w:rPr>
          <w:rFonts w:hint="eastAsia"/>
        </w:rPr>
        <w:t>第三条先进适用原则。实</w:t>
      </w:r>
      <w:proofErr w:type="gramStart"/>
      <w:r>
        <w:rPr>
          <w:rFonts w:hint="eastAsia"/>
        </w:rPr>
        <w:t>训设备</w:t>
      </w:r>
      <w:proofErr w:type="gramEnd"/>
      <w:r>
        <w:rPr>
          <w:rFonts w:hint="eastAsia"/>
        </w:rPr>
        <w:t>要做到先进性与实用性相结合</w:t>
      </w:r>
      <w:r>
        <w:rPr>
          <w:rFonts w:hint="eastAsia"/>
        </w:rPr>
        <w:t>,</w:t>
      </w:r>
      <w:r>
        <w:rPr>
          <w:rFonts w:hint="eastAsia"/>
        </w:rPr>
        <w:t>防止脱离</w:t>
      </w:r>
      <w:proofErr w:type="gramStart"/>
      <w:r>
        <w:rPr>
          <w:rFonts w:hint="eastAsia"/>
        </w:rPr>
        <w:t>实际超</w:t>
      </w:r>
      <w:proofErr w:type="gramEnd"/>
      <w:r>
        <w:rPr>
          <w:rFonts w:hint="eastAsia"/>
        </w:rPr>
        <w:t>功能、超规格、超标准配置现象。既要有数量较多的常规设备，又要有一定数量的先进设备，尽可能与行业和技术发展水平保持同步或适当超前。</w:t>
      </w:r>
    </w:p>
    <w:p w:rsidR="002516D2" w:rsidRDefault="002516D2" w:rsidP="002516D2">
      <w:pPr>
        <w:ind w:firstLineChars="200" w:firstLine="420"/>
      </w:pPr>
    </w:p>
    <w:p w:rsidR="00475042" w:rsidRDefault="002516D2" w:rsidP="002516D2">
      <w:pPr>
        <w:ind w:firstLineChars="200" w:firstLine="420"/>
        <w:rPr>
          <w:rFonts w:hint="eastAsia"/>
        </w:rPr>
      </w:pPr>
      <w:r>
        <w:rPr>
          <w:rFonts w:hint="eastAsia"/>
        </w:rPr>
        <w:t>第四条实用开放原则。应侧重应用性、综合性和创新性，侧重培养学生应用理论知识</w:t>
      </w:r>
    </w:p>
    <w:p w:rsidR="002516D2" w:rsidRDefault="002516D2" w:rsidP="002516D2">
      <w:pPr>
        <w:ind w:firstLineChars="200" w:firstLine="420"/>
      </w:pPr>
    </w:p>
    <w:p w:rsidR="002516D2" w:rsidRDefault="002516D2" w:rsidP="002516D2">
      <w:pPr>
        <w:ind w:firstLineChars="200" w:firstLine="420"/>
      </w:pPr>
    </w:p>
    <w:p w:rsidR="002516D2" w:rsidRDefault="002516D2" w:rsidP="002516D2">
      <w:pPr>
        <w:ind w:firstLineChars="200" w:firstLine="420"/>
        <w:rPr>
          <w:rFonts w:hint="eastAsia"/>
        </w:rPr>
      </w:pPr>
      <w:r>
        <w:rPr>
          <w:rFonts w:hint="eastAsia"/>
        </w:rPr>
        <w:t>蟹，开服各服各类职业技能的培调、鉴定工作，为社会提供多力位服务，</w:t>
      </w:r>
      <w:r>
        <w:rPr>
          <w:rFonts w:hint="eastAsia"/>
        </w:rPr>
        <w:t>1</w:t>
      </w:r>
      <w:r>
        <w:rPr>
          <w:rFonts w:hint="eastAsia"/>
        </w:rPr>
        <w:t>成为对外交流的窗口和对外服务的基地。</w:t>
      </w:r>
    </w:p>
    <w:p w:rsidR="002516D2" w:rsidRDefault="002516D2" w:rsidP="002516D2">
      <w:pPr>
        <w:ind w:firstLineChars="200" w:firstLine="420"/>
      </w:pPr>
    </w:p>
    <w:p w:rsidR="002516D2" w:rsidRDefault="002516D2" w:rsidP="002516D2">
      <w:pPr>
        <w:ind w:firstLineChars="200" w:firstLine="420"/>
        <w:rPr>
          <w:rFonts w:hint="eastAsia"/>
        </w:rPr>
      </w:pPr>
      <w:r>
        <w:rPr>
          <w:rFonts w:hint="eastAsia"/>
        </w:rPr>
        <w:t>第二章建设条件</w:t>
      </w:r>
    </w:p>
    <w:p w:rsidR="002516D2" w:rsidRDefault="002516D2" w:rsidP="002516D2">
      <w:pPr>
        <w:ind w:firstLineChars="200" w:firstLine="420"/>
      </w:pPr>
    </w:p>
    <w:p w:rsidR="002516D2" w:rsidRDefault="002516D2" w:rsidP="002516D2">
      <w:pPr>
        <w:ind w:firstLineChars="200" w:firstLine="420"/>
        <w:rPr>
          <w:rFonts w:hint="eastAsia"/>
        </w:rPr>
      </w:pPr>
      <w:r>
        <w:rPr>
          <w:rFonts w:hint="eastAsia"/>
        </w:rPr>
        <w:t>第五条有可行的专业发展方向和实训室建设规划，</w:t>
      </w:r>
    </w:p>
    <w:p w:rsidR="002516D2" w:rsidRDefault="002516D2" w:rsidP="002516D2">
      <w:pPr>
        <w:ind w:firstLineChars="200" w:firstLine="420"/>
      </w:pPr>
    </w:p>
    <w:p w:rsidR="002516D2" w:rsidRDefault="002516D2" w:rsidP="002516D2">
      <w:pPr>
        <w:ind w:firstLineChars="200" w:firstLine="420"/>
        <w:rPr>
          <w:rFonts w:hint="eastAsia"/>
        </w:rPr>
      </w:pPr>
      <w:r>
        <w:rPr>
          <w:rFonts w:hint="eastAsia"/>
        </w:rPr>
        <w:t>第六条有符合人才培养力案要求的实践教学项目</w:t>
      </w:r>
      <w:r>
        <w:rPr>
          <w:rFonts w:hint="eastAsia"/>
        </w:rPr>
        <w:t>|</w:t>
      </w:r>
      <w:r>
        <w:rPr>
          <w:rFonts w:hint="eastAsia"/>
        </w:rPr>
        <w:t>和符合实训要求的场地。第七条有充足的实践教学工作最或技术开发、对外培训等任务</w:t>
      </w:r>
      <w:r>
        <w:rPr>
          <w:rFonts w:hint="eastAsia"/>
        </w:rPr>
        <w:t>.</w:t>
      </w:r>
    </w:p>
    <w:p w:rsidR="002516D2" w:rsidRDefault="002516D2" w:rsidP="002516D2">
      <w:pPr>
        <w:ind w:firstLineChars="200" w:firstLine="420"/>
      </w:pPr>
    </w:p>
    <w:p w:rsidR="002516D2" w:rsidRDefault="002516D2" w:rsidP="002516D2">
      <w:pPr>
        <w:ind w:firstLineChars="200" w:firstLine="420"/>
        <w:rPr>
          <w:rFonts w:hint="eastAsia"/>
        </w:rPr>
      </w:pPr>
      <w:r>
        <w:rPr>
          <w:rFonts w:hint="eastAsia"/>
        </w:rPr>
        <w:t>第八条有稳定</w:t>
      </w:r>
      <w:proofErr w:type="gramStart"/>
      <w:r>
        <w:rPr>
          <w:rFonts w:hint="eastAsia"/>
        </w:rPr>
        <w:t>的实调室管</w:t>
      </w:r>
      <w:proofErr w:type="gramEnd"/>
      <w:r>
        <w:rPr>
          <w:rFonts w:hint="eastAsia"/>
        </w:rPr>
        <w:t>理人员和实</w:t>
      </w:r>
      <w:proofErr w:type="gramStart"/>
      <w:r>
        <w:rPr>
          <w:rFonts w:hint="eastAsia"/>
        </w:rPr>
        <w:t>训指导</w:t>
      </w:r>
      <w:proofErr w:type="gramEnd"/>
      <w:r>
        <w:rPr>
          <w:rFonts w:hint="eastAsia"/>
        </w:rPr>
        <w:t>教师。</w:t>
      </w:r>
    </w:p>
    <w:p w:rsidR="002516D2" w:rsidRDefault="002516D2" w:rsidP="002516D2">
      <w:pPr>
        <w:ind w:firstLineChars="200" w:firstLine="420"/>
      </w:pPr>
    </w:p>
    <w:p w:rsidR="002516D2" w:rsidRDefault="002516D2" w:rsidP="002516D2">
      <w:pPr>
        <w:ind w:firstLineChars="200" w:firstLine="420"/>
        <w:rPr>
          <w:rFonts w:hint="eastAsia"/>
        </w:rPr>
      </w:pPr>
      <w:r>
        <w:rPr>
          <w:rFonts w:hint="eastAsia"/>
        </w:rPr>
        <w:t>第三章建设流程</w:t>
      </w:r>
    </w:p>
    <w:p w:rsidR="002516D2" w:rsidRDefault="002516D2" w:rsidP="002516D2">
      <w:pPr>
        <w:ind w:firstLineChars="200" w:firstLine="420"/>
      </w:pPr>
    </w:p>
    <w:p w:rsidR="002516D2" w:rsidRDefault="002516D2" w:rsidP="002516D2">
      <w:pPr>
        <w:ind w:firstLineChars="200" w:firstLine="420"/>
      </w:pPr>
      <w:r>
        <w:rPr>
          <w:rFonts w:hint="eastAsia"/>
        </w:rPr>
        <w:t>第九条实训</w:t>
      </w:r>
      <w:proofErr w:type="gramStart"/>
      <w:r>
        <w:rPr>
          <w:rFonts w:hint="eastAsia"/>
        </w:rPr>
        <w:t>室按照</w:t>
      </w:r>
      <w:proofErr w:type="gramEnd"/>
      <w:r>
        <w:rPr>
          <w:rFonts w:hint="eastAsia"/>
        </w:rPr>
        <w:t>调研、论证、立项、实施、竣工、验收的程序进行。每年五月份申第十零中极部门</w:t>
      </w:r>
      <w:proofErr w:type="gramStart"/>
      <w:r>
        <w:rPr>
          <w:rFonts w:hint="eastAsia"/>
        </w:rPr>
        <w:t>校要求</w:t>
      </w:r>
      <w:proofErr w:type="gramEnd"/>
      <w:r>
        <w:rPr>
          <w:rFonts w:hint="eastAsia"/>
        </w:rPr>
        <w:t>填写《长江职业学院实调室</w:t>
      </w:r>
      <w:r>
        <w:rPr>
          <w:rFonts w:hint="eastAsia"/>
        </w:rPr>
        <w:t>(</w:t>
      </w:r>
      <w:r>
        <w:rPr>
          <w:rFonts w:hint="eastAsia"/>
        </w:rPr>
        <w:t>基地</w:t>
      </w:r>
      <w:r>
        <w:rPr>
          <w:rFonts w:hint="eastAsia"/>
        </w:rPr>
        <w:t>)</w:t>
      </w:r>
      <w:r>
        <w:rPr>
          <w:rFonts w:hint="eastAsia"/>
        </w:rPr>
        <w:t>建设项目</w:t>
      </w:r>
      <w:r>
        <w:rPr>
          <w:rFonts w:hint="eastAsia"/>
        </w:rPr>
        <w:t>3</w:t>
      </w:r>
      <w:r>
        <w:rPr>
          <w:rFonts w:hint="eastAsia"/>
        </w:rPr>
        <w:t>立项申报书》，报教务处初审。</w:t>
      </w:r>
    </w:p>
    <w:sectPr w:rsidR="002516D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6D2"/>
    <w:rsid w:val="002516D2"/>
    <w:rsid w:val="00475042"/>
    <w:rsid w:val="009D63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108</Words>
  <Characters>617</Characters>
  <Application>Microsoft Office Word</Application>
  <DocSecurity>0</DocSecurity>
  <Lines>5</Lines>
  <Paragraphs>1</Paragraphs>
  <ScaleCrop>false</ScaleCrop>
  <Company>china</Company>
  <LinksUpToDate>false</LinksUpToDate>
  <CharactersWithSpaces>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2020-08-07T06:02:00Z</dcterms:created>
  <dcterms:modified xsi:type="dcterms:W3CDTF">2020-08-07T06:05:00Z</dcterms:modified>
</cp:coreProperties>
</file>